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05C" w:rsidRDefault="0083005C" w:rsidP="0083005C">
      <w:pPr>
        <w:pStyle w:val="1"/>
        <w:jc w:val="center"/>
        <w:rPr>
          <w:sz w:val="28"/>
          <w:szCs w:val="28"/>
          <w:lang w:val="ru-RU"/>
        </w:rPr>
      </w:pPr>
    </w:p>
    <w:p w:rsidR="0083005C" w:rsidRPr="0083005C" w:rsidRDefault="0083005C" w:rsidP="0083005C">
      <w:pPr>
        <w:pStyle w:val="1"/>
        <w:jc w:val="center"/>
        <w:rPr>
          <w:sz w:val="28"/>
          <w:szCs w:val="28"/>
          <w:lang w:val="ru-RU"/>
        </w:rPr>
      </w:pPr>
      <w:r w:rsidRPr="0083005C">
        <w:rPr>
          <w:sz w:val="28"/>
          <w:szCs w:val="28"/>
        </w:rPr>
        <w:t xml:space="preserve">Страховые пенсии </w:t>
      </w:r>
      <w:r w:rsidRPr="0083005C">
        <w:rPr>
          <w:sz w:val="28"/>
          <w:szCs w:val="28"/>
          <w:lang w:val="ru-RU"/>
        </w:rPr>
        <w:t xml:space="preserve">более </w:t>
      </w:r>
      <w:r w:rsidRPr="0083005C">
        <w:rPr>
          <w:sz w:val="28"/>
          <w:szCs w:val="28"/>
        </w:rPr>
        <w:t>м</w:t>
      </w:r>
      <w:r w:rsidRPr="0083005C">
        <w:rPr>
          <w:sz w:val="28"/>
          <w:szCs w:val="28"/>
          <w:lang w:val="ru-RU"/>
        </w:rPr>
        <w:t xml:space="preserve">иллиона татарстанских </w:t>
      </w:r>
      <w:r w:rsidRPr="0083005C">
        <w:rPr>
          <w:sz w:val="28"/>
          <w:szCs w:val="28"/>
        </w:rPr>
        <w:t xml:space="preserve">пенсионеров </w:t>
      </w:r>
    </w:p>
    <w:p w:rsidR="0083005C" w:rsidRDefault="0083005C" w:rsidP="0083005C">
      <w:pPr>
        <w:pStyle w:val="1"/>
        <w:jc w:val="center"/>
        <w:rPr>
          <w:sz w:val="28"/>
          <w:szCs w:val="28"/>
          <w:lang w:val="ru-RU"/>
        </w:rPr>
      </w:pPr>
      <w:r w:rsidRPr="0083005C">
        <w:rPr>
          <w:sz w:val="28"/>
          <w:szCs w:val="28"/>
        </w:rPr>
        <w:t>проиндексированы на 7,3%</w:t>
      </w:r>
    </w:p>
    <w:p w:rsidR="0083005C" w:rsidRPr="0083005C" w:rsidRDefault="0083005C" w:rsidP="0083005C">
      <w:pPr>
        <w:rPr>
          <w:lang/>
        </w:rPr>
      </w:pPr>
    </w:p>
    <w:p w:rsidR="0083005C" w:rsidRPr="0083005C" w:rsidRDefault="0083005C" w:rsidP="0083005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927985" cy="1952625"/>
            <wp:effectExtent l="19050" t="0" r="5715" b="0"/>
            <wp:wrapSquare wrapText="bothSides"/>
            <wp:docPr id="1" name="Рисунок 1" descr="C:\2025\СМИ\Пресс релизы\14-01-2025 Индексация пенсии\14.01.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14-01-2025 Индексация пенсии\14.01.20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005C" w:rsidRPr="0083005C" w:rsidRDefault="0083005C" w:rsidP="0083005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83005C">
        <w:rPr>
          <w:sz w:val="28"/>
          <w:szCs w:val="28"/>
        </w:rPr>
        <w:t>В результате индексации на 7,3% средний размер страховой пенсии в Республике увеличился на 1 617 рублей и составил 23 777 рублей. Вместе со страховой пенсией по старости также повышены страховые пенсии по инвалидности и по случаю потери кормильца.</w:t>
      </w:r>
    </w:p>
    <w:p w:rsidR="0083005C" w:rsidRPr="0083005C" w:rsidRDefault="0083005C" w:rsidP="0083005C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83005C">
        <w:rPr>
          <w:sz w:val="28"/>
          <w:szCs w:val="28"/>
        </w:rPr>
        <w:t xml:space="preserve">Особенностью прошедшей индексации стало ее распространение на работающих пенсионеров. Повышение проведено на сумму </w:t>
      </w:r>
      <w:proofErr w:type="gramStart"/>
      <w:r w:rsidRPr="0083005C">
        <w:rPr>
          <w:sz w:val="28"/>
          <w:szCs w:val="28"/>
        </w:rPr>
        <w:t>индексации пенсии, назначенной с учетом всех предыдущих индексаций и коснулось</w:t>
      </w:r>
      <w:proofErr w:type="gramEnd"/>
      <w:r w:rsidRPr="0083005C">
        <w:rPr>
          <w:sz w:val="28"/>
          <w:szCs w:val="28"/>
        </w:rPr>
        <w:t xml:space="preserve"> более 200 тыс. трудоустроенных пенсионеров. Индексация пенсий работающих пенсионеров применена не к выплачиваемой пенсии, а к ее установленному размеру, в котором уже учтены все предыдущие индексации за периоды трудовой деятельности. </w:t>
      </w:r>
    </w:p>
    <w:p w:rsidR="0083005C" w:rsidRPr="0083005C" w:rsidRDefault="0083005C" w:rsidP="0083005C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83005C">
        <w:rPr>
          <w:i/>
          <w:sz w:val="28"/>
          <w:szCs w:val="28"/>
        </w:rPr>
        <w:t xml:space="preserve">«Такой вариант предусмотрен для того, чтобы пенсионеры смогли получить более существенную прибавку в результате индексации. То есть уровень индексации считается не от той суммы, которую работающий пенсионер получает сейчас, а от той, которую он мог бы получать, если бы был неработающим. После увольнения он также получит дополнительное повышение пенсии, которая будет пересчитана с учетом всех пропущенных индексаций», - </w:t>
      </w:r>
      <w:r w:rsidRPr="0083005C">
        <w:rPr>
          <w:sz w:val="28"/>
          <w:szCs w:val="28"/>
        </w:rPr>
        <w:t xml:space="preserve">пояснил управляющий Отделением СФР по Республике Татарстан </w:t>
      </w:r>
      <w:r w:rsidRPr="0083005C">
        <w:rPr>
          <w:b/>
          <w:sz w:val="28"/>
          <w:szCs w:val="28"/>
        </w:rPr>
        <w:t xml:space="preserve">Эдуард </w:t>
      </w:r>
      <w:proofErr w:type="spellStart"/>
      <w:r w:rsidRPr="0083005C">
        <w:rPr>
          <w:b/>
          <w:sz w:val="28"/>
          <w:szCs w:val="28"/>
        </w:rPr>
        <w:t>Вафин</w:t>
      </w:r>
      <w:proofErr w:type="spellEnd"/>
      <w:r w:rsidRPr="0083005C">
        <w:rPr>
          <w:b/>
          <w:sz w:val="28"/>
          <w:szCs w:val="28"/>
        </w:rPr>
        <w:t>.</w:t>
      </w:r>
    </w:p>
    <w:p w:rsidR="0083005C" w:rsidRPr="0083005C" w:rsidRDefault="0083005C" w:rsidP="0083005C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3005C">
        <w:rPr>
          <w:rStyle w:val="layout"/>
          <w:sz w:val="28"/>
          <w:szCs w:val="28"/>
        </w:rPr>
        <w:t>Пример. Р</w:t>
      </w:r>
      <w:r w:rsidRPr="0083005C">
        <w:rPr>
          <w:sz w:val="28"/>
          <w:szCs w:val="28"/>
        </w:rPr>
        <w:t xml:space="preserve">аботающий пенсионер с 2021 года получает пенсию в размере 17 425 тыс. На его лицевом счете закреплен размер пенсии в 22 809 руб., то есть с учетом пропущенных за время работы индексаций. </w:t>
      </w:r>
      <w:proofErr w:type="gramStart"/>
      <w:r w:rsidRPr="0083005C">
        <w:rPr>
          <w:sz w:val="28"/>
          <w:szCs w:val="28"/>
        </w:rPr>
        <w:t>Именно по  более высокому размеру пенсии и произведена январская индексация на 7,3%. В результате к получаемой пенсии в размере 17 425 руб. установлена добавка 1 665 руб. А когда пенсионер уволится, то его пенсия, вслед за прибавкой по индексации, будет дополнительно увеличена, исходя из всех пропущенных повышений и составит 24 474 руб.</w:t>
      </w:r>
      <w:proofErr w:type="gramEnd"/>
    </w:p>
    <w:p w:rsidR="0083005C" w:rsidRPr="0083005C" w:rsidRDefault="0083005C" w:rsidP="0083005C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proofErr w:type="gramStart"/>
      <w:r w:rsidRPr="0083005C">
        <w:rPr>
          <w:sz w:val="28"/>
          <w:szCs w:val="28"/>
        </w:rPr>
        <w:t>Одновременно увеличены на 7,3% стоимость индивидуального пенсионного коэффициента и размер фиксированной выплаты к страховой пенсии.</w:t>
      </w:r>
      <w:proofErr w:type="gramEnd"/>
      <w:r w:rsidRPr="0083005C">
        <w:rPr>
          <w:sz w:val="28"/>
          <w:szCs w:val="28"/>
        </w:rPr>
        <w:t xml:space="preserve"> Стоимость одного индивидуального пенсионного коэффициента </w:t>
      </w:r>
      <w:proofErr w:type="gramStart"/>
      <w:r w:rsidRPr="0083005C">
        <w:rPr>
          <w:sz w:val="28"/>
          <w:szCs w:val="28"/>
        </w:rPr>
        <w:t>повышена</w:t>
      </w:r>
      <w:proofErr w:type="gramEnd"/>
      <w:r w:rsidRPr="0083005C">
        <w:rPr>
          <w:sz w:val="28"/>
          <w:szCs w:val="28"/>
        </w:rPr>
        <w:t xml:space="preserve"> со 133,05 рублей до 142,76 рублей, размер фиксированной выплаты к страховой пенсии – с 8 134,88 рублей до 8 728,73 рубля.</w:t>
      </w:r>
    </w:p>
    <w:p w:rsidR="0083005C" w:rsidRPr="0083005C" w:rsidRDefault="0083005C" w:rsidP="0083005C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83005C">
        <w:rPr>
          <w:sz w:val="28"/>
          <w:szCs w:val="28"/>
        </w:rPr>
        <w:lastRenderedPageBreak/>
        <w:t xml:space="preserve">Если у вас остались вопросы, вы всегда можете получить консультацию по телефону единого </w:t>
      </w:r>
      <w:proofErr w:type="spellStart"/>
      <w:proofErr w:type="gramStart"/>
      <w:r w:rsidRPr="0083005C">
        <w:rPr>
          <w:sz w:val="28"/>
          <w:szCs w:val="28"/>
        </w:rPr>
        <w:t>контакт-центра</w:t>
      </w:r>
      <w:proofErr w:type="spellEnd"/>
      <w:proofErr w:type="gramEnd"/>
      <w:r w:rsidRPr="0083005C">
        <w:rPr>
          <w:sz w:val="28"/>
          <w:szCs w:val="28"/>
        </w:rPr>
        <w:t xml:space="preserve"> Отделения СФР по Татарстану: 8-800-1-00000-1 (пн.-чт. с 08.00 до 17.00, пт. с 08.00 до 15.45).</w:t>
      </w:r>
    </w:p>
    <w:p w:rsidR="0083005C" w:rsidRPr="0083005C" w:rsidRDefault="0083005C" w:rsidP="0083005C">
      <w:pPr>
        <w:spacing w:line="276" w:lineRule="auto"/>
        <w:ind w:firstLine="567"/>
        <w:jc w:val="both"/>
        <w:rPr>
          <w:color w:val="000000"/>
          <w:sz w:val="28"/>
          <w:szCs w:val="28"/>
          <w:u w:val="single"/>
        </w:rPr>
      </w:pPr>
      <w:r w:rsidRPr="0083005C">
        <w:rPr>
          <w:sz w:val="28"/>
          <w:szCs w:val="28"/>
        </w:rPr>
        <w:t xml:space="preserve">Также с актуальными новостями вы можете ознакомиться в социальных сетях — </w:t>
      </w:r>
      <w:hyperlink r:id="rId5" w:history="1">
        <w:proofErr w:type="spellStart"/>
        <w:r w:rsidRPr="0083005C">
          <w:rPr>
            <w:color w:val="0000FF"/>
            <w:sz w:val="28"/>
            <w:szCs w:val="28"/>
            <w:u w:val="single"/>
          </w:rPr>
          <w:t>ВКонтакте</w:t>
        </w:r>
        <w:proofErr w:type="spellEnd"/>
      </w:hyperlink>
      <w:r w:rsidRPr="0083005C">
        <w:rPr>
          <w:sz w:val="28"/>
          <w:szCs w:val="28"/>
        </w:rPr>
        <w:t xml:space="preserve">, в </w:t>
      </w:r>
      <w:hyperlink r:id="rId6" w:history="1">
        <w:r w:rsidRPr="0083005C">
          <w:rPr>
            <w:color w:val="0000FF"/>
            <w:sz w:val="28"/>
            <w:szCs w:val="28"/>
            <w:u w:val="single"/>
          </w:rPr>
          <w:t>Одноклассниках</w:t>
        </w:r>
      </w:hyperlink>
      <w:r w:rsidRPr="0083005C">
        <w:rPr>
          <w:sz w:val="28"/>
          <w:szCs w:val="28"/>
        </w:rPr>
        <w:t xml:space="preserve"> </w:t>
      </w:r>
      <w:r w:rsidRPr="0083005C">
        <w:rPr>
          <w:color w:val="000000"/>
          <w:sz w:val="28"/>
          <w:szCs w:val="28"/>
        </w:rPr>
        <w:t xml:space="preserve">и </w:t>
      </w:r>
      <w:hyperlink r:id="rId7" w:history="1">
        <w:r w:rsidRPr="0083005C">
          <w:rPr>
            <w:color w:val="0000FF"/>
            <w:sz w:val="28"/>
            <w:szCs w:val="28"/>
            <w:u w:val="single"/>
            <w:lang w:val="en-US"/>
          </w:rPr>
          <w:t>Telegram</w:t>
        </w:r>
      </w:hyperlink>
      <w:r w:rsidRPr="0083005C">
        <w:rPr>
          <w:color w:val="000000"/>
          <w:sz w:val="28"/>
          <w:szCs w:val="28"/>
          <w:u w:val="single"/>
        </w:rPr>
        <w:t>.</w:t>
      </w:r>
    </w:p>
    <w:p w:rsidR="0083005C" w:rsidRPr="0083005C" w:rsidRDefault="0083005C">
      <w:pPr>
        <w:rPr>
          <w:sz w:val="28"/>
          <w:szCs w:val="28"/>
        </w:rPr>
      </w:pPr>
    </w:p>
    <w:sectPr w:rsidR="0083005C" w:rsidRPr="0083005C" w:rsidSect="0083005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05C"/>
    <w:rsid w:val="0083005C"/>
    <w:rsid w:val="00C02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005C"/>
    <w:pPr>
      <w:keepNext/>
      <w:outlineLvl w:val="0"/>
    </w:pPr>
    <w:rPr>
      <w:b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05C"/>
    <w:rPr>
      <w:rFonts w:ascii="Times New Roman" w:eastAsia="Times New Roman" w:hAnsi="Times New Roman" w:cs="Times New Roman"/>
      <w:b/>
      <w:sz w:val="20"/>
      <w:szCs w:val="20"/>
      <w:lang/>
    </w:rPr>
  </w:style>
  <w:style w:type="paragraph" w:styleId="a3">
    <w:name w:val="Normal (Web)"/>
    <w:basedOn w:val="a"/>
    <w:uiPriority w:val="99"/>
    <w:rsid w:val="0083005C"/>
    <w:pPr>
      <w:spacing w:before="100" w:beforeAutospacing="1" w:after="100" w:afterAutospacing="1"/>
    </w:pPr>
  </w:style>
  <w:style w:type="character" w:customStyle="1" w:styleId="layout">
    <w:name w:val="layout"/>
    <w:basedOn w:val="a0"/>
    <w:rsid w:val="0083005C"/>
  </w:style>
  <w:style w:type="paragraph" w:styleId="a4">
    <w:name w:val="Balloon Text"/>
    <w:basedOn w:val="a"/>
    <w:link w:val="a5"/>
    <w:uiPriority w:val="99"/>
    <w:semiHidden/>
    <w:unhideWhenUsed/>
    <w:rsid w:val="00830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00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sfr_tatarst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sfrtatarstan" TargetMode="External"/><Relationship Id="rId5" Type="http://schemas.openxmlformats.org/officeDocument/2006/relationships/hyperlink" Target="http://www.vk.com/sfr_r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2025-01-22T07:39:00Z</dcterms:created>
  <dcterms:modified xsi:type="dcterms:W3CDTF">2025-01-22T07:40:00Z</dcterms:modified>
</cp:coreProperties>
</file>